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FD451" w14:textId="7A2E9662" w:rsidR="00A868DA" w:rsidRPr="00267C8B" w:rsidRDefault="00A868DA" w:rsidP="00267C8B">
      <w:pPr>
        <w:spacing w:after="0" w:line="240" w:lineRule="auto"/>
        <w:ind w:left="4956" w:right="-234" w:firstLine="708"/>
        <w:jc w:val="right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Приложение </w:t>
      </w:r>
      <w:r w:rsidR="0052747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5</w:t>
      </w:r>
    </w:p>
    <w:p w14:paraId="46510503" w14:textId="77777777" w:rsidR="00A868DA" w:rsidRPr="00267C8B" w:rsidRDefault="00A868DA" w:rsidP="00267C8B">
      <w:pPr>
        <w:spacing w:after="0" w:line="240" w:lineRule="auto"/>
        <w:ind w:left="4111" w:right="-234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к условиям проведения заключительного этапа </w:t>
      </w:r>
      <w:r w:rsidRPr="00267C8B">
        <w:rPr>
          <w:rFonts w:ascii="Times New Roman" w:eastAsia="Times New Roman" w:hAnsi="Times New Roman" w:cs="Times New Roman"/>
          <w:spacing w:val="-4"/>
          <w:sz w:val="30"/>
          <w:szCs w:val="30"/>
          <w:lang w:val="ru-RU" w:eastAsia="ru-RU"/>
        </w:rPr>
        <w:t>Республиканского конкурса технического творчества учащейся молодежи «Инженеры будущего»</w:t>
      </w:r>
    </w:p>
    <w:p w14:paraId="2D3A18E9" w14:textId="77777777" w:rsidR="00A868DA" w:rsidRPr="00267C8B" w:rsidRDefault="00A868DA" w:rsidP="00267C8B">
      <w:pPr>
        <w:spacing w:after="0" w:line="240" w:lineRule="auto"/>
        <w:ind w:left="4111" w:right="-23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14:paraId="7221D347" w14:textId="185CE7B7" w:rsidR="008E5122" w:rsidRPr="00267C8B" w:rsidRDefault="00E647B5" w:rsidP="00267C8B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Конкурсные задания</w:t>
      </w:r>
      <w:r w:rsidR="008E5122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по номинации</w:t>
      </w:r>
    </w:p>
    <w:p w14:paraId="28DA6DCD" w14:textId="65F56421" w:rsidR="00A868DA" w:rsidRDefault="00A868DA" w:rsidP="00267C8B">
      <w:pPr>
        <w:spacing w:after="0" w:line="240" w:lineRule="auto"/>
        <w:ind w:right="-234"/>
        <w:contextualSpacing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</w:t>
      </w:r>
      <w:r w:rsidRPr="00267C8B">
        <w:rPr>
          <w:rFonts w:ascii="Times New Roman" w:eastAsia="Malgun Gothic" w:hAnsi="Times New Roman" w:cs="Times New Roman"/>
          <w:sz w:val="30"/>
          <w:szCs w:val="30"/>
          <w:lang w:val="ru-RU" w:eastAsia="ru-RU"/>
        </w:rPr>
        <w:t>Инженерная экология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»</w:t>
      </w:r>
    </w:p>
    <w:p w14:paraId="120F3A6E" w14:textId="77777777" w:rsidR="00ED2669" w:rsidRPr="00267C8B" w:rsidRDefault="00ED2669" w:rsidP="00267C8B">
      <w:pPr>
        <w:spacing w:after="0" w:line="240" w:lineRule="auto"/>
        <w:ind w:right="-234"/>
        <w:contextualSpacing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14:paraId="34114755" w14:textId="5C9BF39D" w:rsidR="00E17374" w:rsidRPr="00267C8B" w:rsidRDefault="00667B50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Инженерная экология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совокупность научных и инженерных принципов по улучшению природной среды, обеспечивающих чистую воду, воздух и землю для обитания человека и других организмов, а также по очистке загрязненных участков.</w:t>
      </w:r>
    </w:p>
    <w:p w14:paraId="15EA635F" w14:textId="1BF5BA59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Конкурсные задания объединены общей темой – определение содержания тяжелых металлов в торфе.</w:t>
      </w:r>
    </w:p>
    <w:p w14:paraId="36D1A009" w14:textId="49428B13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Участникам конкурса необходимо дать количественную оценку торфу на содержание в нем тяжелых металлов.</w:t>
      </w:r>
    </w:p>
    <w:p w14:paraId="22F54C4B" w14:textId="44830B75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Состав команды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два человека в возрасте 14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-18 лет.</w:t>
      </w:r>
    </w:p>
    <w:p w14:paraId="377C969D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Конкурс проходит два дня, в течение которых участники выполняют конкурсные задания.</w:t>
      </w:r>
    </w:p>
    <w:p w14:paraId="41AAD5CF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На выполнение конкурсных заданий отводится:</w:t>
      </w:r>
    </w:p>
    <w:p w14:paraId="51D938B2" w14:textId="5A21D121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1-й конкурсный день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="00F8746A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5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час</w:t>
      </w:r>
      <w:r w:rsidR="00F8746A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ов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.</w:t>
      </w:r>
    </w:p>
    <w:p w14:paraId="1560DDFB" w14:textId="37C061F0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2-й конкурсный день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="00F8746A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5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час</w:t>
      </w:r>
      <w:r w:rsidR="00F8746A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ов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.</w:t>
      </w:r>
    </w:p>
    <w:p w14:paraId="4030AD71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Участники привозят самостоятельно:</w:t>
      </w:r>
    </w:p>
    <w:p w14:paraId="267A97ED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ноутбук – 1 шт.; </w:t>
      </w:r>
    </w:p>
    <w:p w14:paraId="48232AB3" w14:textId="1F79ADB8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USB-флеш-накопитель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 шт.;</w:t>
      </w:r>
    </w:p>
    <w:p w14:paraId="0829F96F" w14:textId="2806AE4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бумага формата А4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5 листов;</w:t>
      </w:r>
    </w:p>
    <w:p w14:paraId="4D52DA16" w14:textId="3EDD83BE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папка со скоросшивателем формата А4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 шт.;</w:t>
      </w:r>
    </w:p>
    <w:p w14:paraId="7E8551C2" w14:textId="7CFD4B6E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миллиметровая бумага формата А4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3 листа;</w:t>
      </w:r>
    </w:p>
    <w:p w14:paraId="5B9E8286" w14:textId="608702F5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шариковая (гелевая) ручка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 шт.;</w:t>
      </w:r>
    </w:p>
    <w:p w14:paraId="6B02430B" w14:textId="60BB341D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линейка длиной 20 см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 шт.;</w:t>
      </w:r>
    </w:p>
    <w:p w14:paraId="50D2DA35" w14:textId="4B940FB6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графитовый карандаш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 шт.;</w:t>
      </w:r>
    </w:p>
    <w:p w14:paraId="4409FB98" w14:textId="5FA32B60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ластик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 шт.;</w:t>
      </w:r>
    </w:p>
    <w:p w14:paraId="4E05D5FA" w14:textId="358E9C72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точилка</w:t>
      </w:r>
      <w:r w:rsidR="00ED266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 шт.</w:t>
      </w:r>
    </w:p>
    <w:p w14:paraId="50EEB6E7" w14:textId="6B37777C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До начала выполнения конкурсных заданий участнику необходимо создать папку на рабочем столе ноутбука и по мере выполнения заданий сохранять все файлы в данной папке. Название папки</w:t>
      </w:r>
      <w:r w:rsidR="005C413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-</w:t>
      </w:r>
      <w:r w:rsidR="005C413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bookmarkStart w:id="0" w:name="_GoBack"/>
      <w:bookmarkEnd w:id="0"/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«Имя и фамилия учащегося».</w:t>
      </w:r>
    </w:p>
    <w:p w14:paraId="0023B357" w14:textId="77777777" w:rsidR="003863D5" w:rsidRPr="00267C8B" w:rsidRDefault="003863D5" w:rsidP="00267C8B">
      <w:pPr>
        <w:autoSpaceDE w:val="0"/>
        <w:autoSpaceDN w:val="0"/>
        <w:adjustRightInd w:val="0"/>
        <w:spacing w:after="0" w:line="240" w:lineRule="auto"/>
        <w:ind w:right="-234" w:firstLine="709"/>
        <w:jc w:val="both"/>
        <w:rPr>
          <w:rFonts w:ascii="Times New Roman" w:hAnsi="Times New Roman" w:cs="Times New Roman"/>
          <w:b/>
          <w:color w:val="000000"/>
          <w:sz w:val="30"/>
          <w:szCs w:val="30"/>
          <w:lang w:val="ru-RU"/>
        </w:rPr>
      </w:pPr>
      <w:r w:rsidRPr="00267C8B">
        <w:rPr>
          <w:rFonts w:ascii="Times New Roman" w:hAnsi="Times New Roman" w:cs="Times New Roman"/>
          <w:b/>
          <w:color w:val="000000"/>
          <w:sz w:val="30"/>
          <w:szCs w:val="30"/>
          <w:lang w:val="ru-RU"/>
        </w:rPr>
        <w:lastRenderedPageBreak/>
        <w:t>Первый конкурсный день</w:t>
      </w:r>
    </w:p>
    <w:p w14:paraId="18C4E734" w14:textId="7F0E2DC2" w:rsidR="00E17374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Конкурсное з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адание №1</w:t>
      </w: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.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«Приготовление водной вытяжки»</w:t>
      </w:r>
    </w:p>
    <w:p w14:paraId="54E67A39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Участникам конкурса необходимо:</w:t>
      </w:r>
    </w:p>
    <w:p w14:paraId="28EBCFB9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в правильных пропорциях приготовить водную вытяжку из почвы;</w:t>
      </w:r>
    </w:p>
    <w:p w14:paraId="798CBF13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получить фильтрат водной вытяжки, используемый для дальнейшего анализа.</w:t>
      </w:r>
    </w:p>
    <w:p w14:paraId="5A49FAF0" w14:textId="65648B8A" w:rsidR="00E17374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Конкурсное з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адание №2</w:t>
      </w: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.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«Определение рН водной вытяжки из торфа»</w:t>
      </w:r>
    </w:p>
    <w:p w14:paraId="632CC232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Участникам конкурса необходимо:</w:t>
      </w:r>
    </w:p>
    <w:p w14:paraId="4722DF6A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приготовить водную вытяжку из торфа;</w:t>
      </w:r>
    </w:p>
    <w:p w14:paraId="1FE1CAE3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провести настройку рН-метра по буферным растворам с рН 4,01; 6,86;</w:t>
      </w:r>
    </w:p>
    <w:p w14:paraId="34313717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измерить рН водной вытяжки;</w:t>
      </w:r>
    </w:p>
    <w:p w14:paraId="76E56B15" w14:textId="4A21369A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 полученным результатам сделать вывод об уровне кислотности или щёлочности торфа.</w:t>
      </w:r>
    </w:p>
    <w:p w14:paraId="278B380F" w14:textId="526B0331" w:rsidR="00E17374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Конкурсное з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адание №3</w:t>
      </w: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.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</w:t>
      </w:r>
      <w:r w:rsidR="00971F8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Определение влажности торфа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»</w:t>
      </w:r>
    </w:p>
    <w:p w14:paraId="22F2708B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Участникам конкурса необходимо:</w:t>
      </w:r>
    </w:p>
    <w:p w14:paraId="49D436D9" w14:textId="3E1B6D34" w:rsidR="00E17374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подготовить навески с торфом для проведения влажности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;</w:t>
      </w:r>
    </w:p>
    <w:p w14:paraId="7AE21A96" w14:textId="0F184102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провести взвешивание навесок с торфом;</w:t>
      </w:r>
    </w:p>
    <w:p w14:paraId="6D48FF11" w14:textId="2CEACECE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провести высушивание </w:t>
      </w:r>
      <w:r w:rsidR="003863D5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торфа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в сушильном шкафу до постоянной массы при 105°С;</w:t>
      </w:r>
    </w:p>
    <w:p w14:paraId="0292970B" w14:textId="45EE2EA1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провести взвешивания высушенных навесок с торфом;</w:t>
      </w:r>
    </w:p>
    <w:p w14:paraId="093CF9EE" w14:textId="0784AEF1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рассчитать массовую долю влаги в торфе.</w:t>
      </w:r>
    </w:p>
    <w:p w14:paraId="1FC52DA7" w14:textId="15A55CB8" w:rsidR="00E17374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Конкурсное з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адание №4</w:t>
      </w: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.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«Определение </w:t>
      </w:r>
      <w:r w:rsidR="003863D5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зольности торфа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»</w:t>
      </w:r>
    </w:p>
    <w:p w14:paraId="03E2BE8A" w14:textId="20A5A639" w:rsidR="00172C62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Участникам конкурса необходимо:</w:t>
      </w:r>
    </w:p>
    <w:p w14:paraId="06E7A317" w14:textId="210DED80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подготовить навески с торфом для проведения зольности;</w:t>
      </w:r>
    </w:p>
    <w:p w14:paraId="673077B2" w14:textId="60933680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провести взвешивание навесок с торфом;</w:t>
      </w:r>
    </w:p>
    <w:p w14:paraId="3DFC1497" w14:textId="0837FEA3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провести прокаливание в муфеле при температуре 500-600°С;</w:t>
      </w:r>
    </w:p>
    <w:p w14:paraId="5B401A8A" w14:textId="675DB839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провести взвешивания прокаленных навесок с торфом;</w:t>
      </w:r>
    </w:p>
    <w:p w14:paraId="0AAEBD0D" w14:textId="0BD0F04B" w:rsidR="003863D5" w:rsidRPr="00267C8B" w:rsidRDefault="003863D5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рассчитать зольность анализируемых образцов.</w:t>
      </w:r>
    </w:p>
    <w:p w14:paraId="2F8584EB" w14:textId="630CDE68" w:rsidR="006F077D" w:rsidRPr="00267C8B" w:rsidRDefault="006F077D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Второй конкурсный день</w:t>
      </w:r>
    </w:p>
    <w:p w14:paraId="1AC4BDB9" w14:textId="19A3110F" w:rsidR="00E17374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Конкурсное з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адание №5</w:t>
      </w: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.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«Определение содержания ионов</w:t>
      </w:r>
      <w:r w:rsidR="006F077D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меди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в водной вытяжке</w:t>
      </w:r>
      <w:r w:rsidR="006F077D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из торфа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»</w:t>
      </w:r>
    </w:p>
    <w:p w14:paraId="687A84E1" w14:textId="112F5398" w:rsidR="00123A43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Участникам конкурса необходимо:</w:t>
      </w:r>
    </w:p>
    <w:p w14:paraId="453A8B62" w14:textId="55D66885" w:rsidR="00395BF1" w:rsidRPr="00267C8B" w:rsidRDefault="00395BF1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приготовить растворы, необходимые для проведения опыта;</w:t>
      </w:r>
    </w:p>
    <w:p w14:paraId="51F73337" w14:textId="18D1D73A" w:rsidR="006F077D" w:rsidRPr="00267C8B" w:rsidRDefault="006F077D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определить длину волны максимального поглощения света раствором тетрааммиаката меди;</w:t>
      </w:r>
    </w:p>
    <w:p w14:paraId="159F4A46" w14:textId="269C159C" w:rsidR="006F077D" w:rsidRPr="00267C8B" w:rsidRDefault="006F077D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построить калибровочный график с использованием серии стандартных растворов сульфата </w:t>
      </w:r>
      <w:r w:rsidR="00123A43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меди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;</w:t>
      </w:r>
    </w:p>
    <w:p w14:paraId="366EEC47" w14:textId="45442812" w:rsidR="00123A43" w:rsidRPr="00267C8B" w:rsidRDefault="00123A43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вычислить массовую концентрацию ионов меди в контрольной пробе.</w:t>
      </w:r>
    </w:p>
    <w:p w14:paraId="35328C78" w14:textId="094248A1" w:rsidR="00E17374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lastRenderedPageBreak/>
        <w:t>Конкурсное задание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№6</w:t>
      </w: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.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«Определение содержания </w:t>
      </w:r>
      <w:r w:rsidR="00123A43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ионов железа в водной вытяжке из торфа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»</w:t>
      </w:r>
    </w:p>
    <w:p w14:paraId="6F43AEA8" w14:textId="77777777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Участникам конкурса необходимо:</w:t>
      </w:r>
    </w:p>
    <w:p w14:paraId="129065C9" w14:textId="02DD06A5" w:rsidR="00E17374" w:rsidRPr="00267C8B" w:rsidRDefault="00123A43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приготовить растворы</w:t>
      </w:r>
      <w:r w:rsidR="00395BF1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, необходимые для проведения опыта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;</w:t>
      </w:r>
    </w:p>
    <w:p w14:paraId="489D8225" w14:textId="2B040CF4" w:rsidR="00E17374" w:rsidRPr="00267C8B" w:rsidRDefault="00123A43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провести титрование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;</w:t>
      </w:r>
    </w:p>
    <w:p w14:paraId="5D96B323" w14:textId="51509CD7" w:rsidR="00E17374" w:rsidRPr="00267C8B" w:rsidRDefault="00123A43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рассчитать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содержание ионов железа в пробе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.</w:t>
      </w:r>
    </w:p>
    <w:p w14:paraId="79631C8E" w14:textId="1F8FD082" w:rsidR="00E17374" w:rsidRPr="00267C8B" w:rsidRDefault="00172C62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Конкурсное з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адание №7</w:t>
      </w: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.</w:t>
      </w:r>
      <w:r w:rsidR="00E17374"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</w:t>
      </w:r>
      <w:r w:rsidR="00395BF1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Определение содержания ионов никеля в водной вытяжке из торфа</w:t>
      </w:r>
      <w:r w:rsidR="00E17374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»</w:t>
      </w:r>
    </w:p>
    <w:p w14:paraId="472E7D4C" w14:textId="77777777" w:rsidR="00395BF1" w:rsidRPr="00267C8B" w:rsidRDefault="00395BF1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  <w:t>Участникам конкурса необходимо:</w:t>
      </w:r>
    </w:p>
    <w:p w14:paraId="5D899656" w14:textId="77777777" w:rsidR="00395BF1" w:rsidRPr="00267C8B" w:rsidRDefault="00395BF1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  <w:t>приготовить растворы, необходимые для проведения опыта;</w:t>
      </w:r>
    </w:p>
    <w:p w14:paraId="02595742" w14:textId="77777777" w:rsidR="00395BF1" w:rsidRPr="00267C8B" w:rsidRDefault="00395BF1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  <w:t>провести титрование;</w:t>
      </w:r>
    </w:p>
    <w:p w14:paraId="35008F27" w14:textId="41E0AE6C" w:rsidR="00395BF1" w:rsidRPr="00267C8B" w:rsidRDefault="00395BF1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  <w:t>рассчитать содержание ионов никеля в пробе.</w:t>
      </w:r>
    </w:p>
    <w:p w14:paraId="29BE8D18" w14:textId="118C0CC0" w:rsidR="006D5B4C" w:rsidRPr="00267C8B" w:rsidRDefault="006D5B4C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Все конкурсные задания должны выполняться в соответствии с требованиями по охране труда и технике безопасности.</w:t>
      </w:r>
    </w:p>
    <w:p w14:paraId="6A4B616E" w14:textId="3F8973C7" w:rsidR="00E17374" w:rsidRPr="00267C8B" w:rsidRDefault="006D5B4C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За грубые нарушения правил безопасного поведения учащихся, которые привели к порче оборудования, инструмента, травме, участники отстраняются от дальнейшего участия в конкурсе</w:t>
      </w:r>
    </w:p>
    <w:p w14:paraId="1004B562" w14:textId="77777777" w:rsidR="00172C62" w:rsidRPr="00267C8B" w:rsidRDefault="00172C62" w:rsidP="00267C8B">
      <w:pPr>
        <w:autoSpaceDE w:val="0"/>
        <w:autoSpaceDN w:val="0"/>
        <w:adjustRightInd w:val="0"/>
        <w:spacing w:after="0" w:line="240" w:lineRule="auto"/>
        <w:ind w:right="-234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Критерии оценки выполнения конкурсного задания </w:t>
      </w:r>
    </w:p>
    <w:p w14:paraId="1FAF25CE" w14:textId="41382C15" w:rsidR="00172C62" w:rsidRPr="00267C8B" w:rsidRDefault="00172C62" w:rsidP="00267C8B">
      <w:pPr>
        <w:autoSpaceDE w:val="0"/>
        <w:autoSpaceDN w:val="0"/>
        <w:adjustRightInd w:val="0"/>
        <w:spacing w:after="0" w:line="240" w:lineRule="auto"/>
        <w:ind w:right="-234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«Инженерная экология»</w:t>
      </w:r>
    </w:p>
    <w:p w14:paraId="04FC9ED9" w14:textId="77777777" w:rsidR="006D5B4C" w:rsidRPr="00267C8B" w:rsidRDefault="006D5B4C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Задание оценивается после его выполнения. </w:t>
      </w:r>
    </w:p>
    <w:p w14:paraId="1078FF5F" w14:textId="7D33159C" w:rsidR="006D5B4C" w:rsidRPr="00267C8B" w:rsidRDefault="006D5B4C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Оценка выполнения конкурсного задания осуществляется членами жюри в соответствии с приведенными критериями.</w:t>
      </w:r>
    </w:p>
    <w:p w14:paraId="3A050546" w14:textId="2AFACF73" w:rsidR="00E17374" w:rsidRPr="00267C8B" w:rsidRDefault="00E17374" w:rsidP="00267C8B">
      <w:pPr>
        <w:spacing w:after="0" w:line="240" w:lineRule="auto"/>
        <w:ind w:right="-234" w:firstLine="72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Максимальная сумма баллов з</w:t>
      </w:r>
      <w:r w:rsidR="00667B50"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а выполнение конкурсных заданий-</w:t>
      </w: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100.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56"/>
        <w:gridCol w:w="6423"/>
      </w:tblGrid>
      <w:tr w:rsidR="00E17374" w:rsidRPr="00267C8B" w14:paraId="38D11B70" w14:textId="77777777" w:rsidTr="00A128D1">
        <w:tc>
          <w:tcPr>
            <w:tcW w:w="3256" w:type="dxa"/>
            <w:vAlign w:val="center"/>
          </w:tcPr>
          <w:p w14:paraId="6DA83395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 xml:space="preserve">№ </w:t>
            </w:r>
          </w:p>
          <w:p w14:paraId="68CFBD35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п/п</w:t>
            </w:r>
          </w:p>
        </w:tc>
        <w:tc>
          <w:tcPr>
            <w:tcW w:w="6423" w:type="dxa"/>
            <w:vAlign w:val="center"/>
          </w:tcPr>
          <w:p w14:paraId="049A919E" w14:textId="77777777" w:rsidR="00E17374" w:rsidRPr="00267C8B" w:rsidRDefault="00E17374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Кол-во баллов</w:t>
            </w:r>
          </w:p>
        </w:tc>
      </w:tr>
      <w:tr w:rsidR="00E17374" w:rsidRPr="00267C8B" w14:paraId="09AE35AE" w14:textId="77777777" w:rsidTr="00A128D1">
        <w:tc>
          <w:tcPr>
            <w:tcW w:w="3256" w:type="dxa"/>
            <w:vAlign w:val="center"/>
          </w:tcPr>
          <w:p w14:paraId="491664A3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№1</w:t>
            </w:r>
          </w:p>
        </w:tc>
        <w:tc>
          <w:tcPr>
            <w:tcW w:w="6423" w:type="dxa"/>
            <w:vAlign w:val="center"/>
          </w:tcPr>
          <w:p w14:paraId="7B1FAFF5" w14:textId="7AB2DC96" w:rsidR="00E17374" w:rsidRPr="00267C8B" w:rsidRDefault="00E17374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1</w:t>
            </w:r>
            <w:r w:rsidR="006D5B4C"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0</w:t>
            </w:r>
          </w:p>
        </w:tc>
      </w:tr>
      <w:tr w:rsidR="00E17374" w:rsidRPr="00267C8B" w14:paraId="3CD5A8F8" w14:textId="77777777" w:rsidTr="00A128D1">
        <w:tc>
          <w:tcPr>
            <w:tcW w:w="3256" w:type="dxa"/>
            <w:vAlign w:val="center"/>
          </w:tcPr>
          <w:p w14:paraId="7B4E086F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№2</w:t>
            </w:r>
          </w:p>
        </w:tc>
        <w:tc>
          <w:tcPr>
            <w:tcW w:w="6423" w:type="dxa"/>
            <w:vAlign w:val="center"/>
          </w:tcPr>
          <w:p w14:paraId="7BA67B50" w14:textId="42A7C7A1" w:rsidR="00E17374" w:rsidRPr="00267C8B" w:rsidRDefault="006D5B4C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10</w:t>
            </w:r>
          </w:p>
        </w:tc>
      </w:tr>
      <w:tr w:rsidR="00E17374" w:rsidRPr="00267C8B" w14:paraId="7E235A0B" w14:textId="77777777" w:rsidTr="00A128D1">
        <w:tc>
          <w:tcPr>
            <w:tcW w:w="3256" w:type="dxa"/>
            <w:vAlign w:val="center"/>
          </w:tcPr>
          <w:p w14:paraId="6BC00423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№3</w:t>
            </w:r>
          </w:p>
        </w:tc>
        <w:tc>
          <w:tcPr>
            <w:tcW w:w="6423" w:type="dxa"/>
            <w:vAlign w:val="center"/>
          </w:tcPr>
          <w:p w14:paraId="406BAEF2" w14:textId="0655AE6B" w:rsidR="00E17374" w:rsidRPr="00267C8B" w:rsidRDefault="006D5B4C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15</w:t>
            </w:r>
          </w:p>
        </w:tc>
      </w:tr>
      <w:tr w:rsidR="00E17374" w:rsidRPr="00267C8B" w14:paraId="0F6FB726" w14:textId="77777777" w:rsidTr="00A128D1">
        <w:tc>
          <w:tcPr>
            <w:tcW w:w="3256" w:type="dxa"/>
            <w:vAlign w:val="center"/>
          </w:tcPr>
          <w:p w14:paraId="2D4259EC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№4</w:t>
            </w:r>
          </w:p>
        </w:tc>
        <w:tc>
          <w:tcPr>
            <w:tcW w:w="6423" w:type="dxa"/>
            <w:vAlign w:val="center"/>
          </w:tcPr>
          <w:p w14:paraId="65808B5F" w14:textId="77777777" w:rsidR="00E17374" w:rsidRPr="00267C8B" w:rsidRDefault="00E17374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15</w:t>
            </w:r>
          </w:p>
        </w:tc>
      </w:tr>
      <w:tr w:rsidR="00E17374" w:rsidRPr="00267C8B" w14:paraId="70A8C1CE" w14:textId="77777777" w:rsidTr="00A128D1">
        <w:tc>
          <w:tcPr>
            <w:tcW w:w="3256" w:type="dxa"/>
            <w:vAlign w:val="center"/>
          </w:tcPr>
          <w:p w14:paraId="4BD1D50A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№5</w:t>
            </w:r>
          </w:p>
        </w:tc>
        <w:tc>
          <w:tcPr>
            <w:tcW w:w="6423" w:type="dxa"/>
            <w:vAlign w:val="center"/>
          </w:tcPr>
          <w:p w14:paraId="4BE6CF3A" w14:textId="5DDC7331" w:rsidR="00E17374" w:rsidRPr="00267C8B" w:rsidRDefault="006D5B4C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20</w:t>
            </w:r>
          </w:p>
        </w:tc>
      </w:tr>
      <w:tr w:rsidR="00E17374" w:rsidRPr="00267C8B" w14:paraId="7C68036F" w14:textId="77777777" w:rsidTr="00A128D1">
        <w:tc>
          <w:tcPr>
            <w:tcW w:w="3256" w:type="dxa"/>
            <w:vAlign w:val="center"/>
          </w:tcPr>
          <w:p w14:paraId="151FDE98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№6</w:t>
            </w:r>
          </w:p>
        </w:tc>
        <w:tc>
          <w:tcPr>
            <w:tcW w:w="6423" w:type="dxa"/>
            <w:vAlign w:val="center"/>
          </w:tcPr>
          <w:p w14:paraId="02AB3049" w14:textId="77777777" w:rsidR="00E17374" w:rsidRPr="00267C8B" w:rsidRDefault="00E17374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15</w:t>
            </w:r>
          </w:p>
        </w:tc>
      </w:tr>
      <w:tr w:rsidR="00E17374" w:rsidRPr="00267C8B" w14:paraId="2D931311" w14:textId="77777777" w:rsidTr="00A128D1">
        <w:tc>
          <w:tcPr>
            <w:tcW w:w="3256" w:type="dxa"/>
            <w:vAlign w:val="center"/>
          </w:tcPr>
          <w:p w14:paraId="3D58ABE4" w14:textId="77777777" w:rsidR="00E17374" w:rsidRPr="00267C8B" w:rsidRDefault="00E17374" w:rsidP="00267C8B">
            <w:pPr>
              <w:ind w:right="-23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№7</w:t>
            </w:r>
          </w:p>
        </w:tc>
        <w:tc>
          <w:tcPr>
            <w:tcW w:w="6423" w:type="dxa"/>
            <w:vAlign w:val="center"/>
          </w:tcPr>
          <w:p w14:paraId="0DC73042" w14:textId="2010F3C6" w:rsidR="00E17374" w:rsidRPr="00267C8B" w:rsidRDefault="006D5B4C" w:rsidP="00267C8B">
            <w:pPr>
              <w:ind w:right="-234" w:firstLine="709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1</w:t>
            </w:r>
            <w:r w:rsidR="00E17374" w:rsidRPr="00267C8B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5</w:t>
            </w:r>
          </w:p>
        </w:tc>
      </w:tr>
    </w:tbl>
    <w:p w14:paraId="040C17C0" w14:textId="5D1CFAA2" w:rsidR="006D5B4C" w:rsidRPr="00267C8B" w:rsidRDefault="006D5B4C" w:rsidP="00267C8B">
      <w:pPr>
        <w:spacing w:after="0" w:line="240" w:lineRule="auto"/>
        <w:ind w:right="-234"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За несоблюдение участником конкурса правил безопасного поведения на площадке снимается от 1 до 5 баллов.</w:t>
      </w:r>
    </w:p>
    <w:p w14:paraId="5EF7C35E" w14:textId="6EFBAEEB" w:rsidR="006D5B4C" w:rsidRPr="00267C8B" w:rsidRDefault="006D5B4C" w:rsidP="00267C8B">
      <w:pPr>
        <w:spacing w:after="0" w:line="240" w:lineRule="auto"/>
        <w:ind w:right="-234"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Команда, набравшая наибольшее количество баллов за выполнение конкурсного задания, является победителем. </w:t>
      </w:r>
    </w:p>
    <w:p w14:paraId="620EC3D7" w14:textId="7B99AD20" w:rsidR="006D5B4C" w:rsidRPr="00267C8B" w:rsidRDefault="006D5B4C" w:rsidP="00267C8B">
      <w:pPr>
        <w:spacing w:after="0" w:line="240" w:lineRule="auto"/>
        <w:ind w:right="-234"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lastRenderedPageBreak/>
        <w:t>В случае набора командами равного количества баллов, учитывается время выполнения заданий. Преимущество имеет команда, выполнившая конкурсные задания за наименьшее время.</w:t>
      </w:r>
    </w:p>
    <w:p w14:paraId="1F540B4D" w14:textId="501F556C" w:rsidR="006D5B4C" w:rsidRPr="00267C8B" w:rsidRDefault="006D5B4C" w:rsidP="00267C8B">
      <w:pPr>
        <w:spacing w:after="0" w:line="240" w:lineRule="auto"/>
        <w:ind w:right="-234"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267C8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При равенстве голосов принимается решение, за которое проголосовал председатель жюри. </w:t>
      </w:r>
    </w:p>
    <w:sectPr w:rsidR="006D5B4C" w:rsidRPr="00267C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8460D" w14:textId="77777777" w:rsidR="00341BC6" w:rsidRDefault="00341BC6" w:rsidP="00D65811">
      <w:pPr>
        <w:spacing w:after="0" w:line="240" w:lineRule="auto"/>
      </w:pPr>
      <w:r>
        <w:separator/>
      </w:r>
    </w:p>
  </w:endnote>
  <w:endnote w:type="continuationSeparator" w:id="0">
    <w:p w14:paraId="7777529F" w14:textId="77777777" w:rsidR="00341BC6" w:rsidRDefault="00341BC6" w:rsidP="00D6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C778F" w14:textId="77777777" w:rsidR="00D65811" w:rsidRDefault="00D6581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9513F" w14:textId="77777777" w:rsidR="00D65811" w:rsidRDefault="00D6581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A552A" w14:textId="77777777" w:rsidR="00D65811" w:rsidRDefault="00D658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92F66" w14:textId="77777777" w:rsidR="00341BC6" w:rsidRDefault="00341BC6" w:rsidP="00D65811">
      <w:pPr>
        <w:spacing w:after="0" w:line="240" w:lineRule="auto"/>
      </w:pPr>
      <w:r>
        <w:separator/>
      </w:r>
    </w:p>
  </w:footnote>
  <w:footnote w:type="continuationSeparator" w:id="0">
    <w:p w14:paraId="11B4D3B8" w14:textId="77777777" w:rsidR="00341BC6" w:rsidRDefault="00341BC6" w:rsidP="00D65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E4F3" w14:textId="77777777" w:rsidR="00D65811" w:rsidRDefault="00D6581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5008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30"/>
        <w:szCs w:val="30"/>
      </w:rPr>
    </w:sdtEndPr>
    <w:sdtContent>
      <w:p w14:paraId="6AA1FD2E" w14:textId="4E7FA3EF" w:rsidR="00D65811" w:rsidRPr="00D65811" w:rsidRDefault="00D65811">
        <w:pPr>
          <w:pStyle w:val="a4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D65811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D65811">
          <w:rPr>
            <w:rFonts w:ascii="Times New Roman" w:hAnsi="Times New Roman" w:cs="Times New Roman"/>
            <w:sz w:val="30"/>
            <w:szCs w:val="30"/>
          </w:rPr>
          <w:instrText xml:space="preserve"> PAGE   \* MERGEFORMAT </w:instrText>
        </w:r>
        <w:r w:rsidRPr="00D65811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5C413F">
          <w:rPr>
            <w:rFonts w:ascii="Times New Roman" w:hAnsi="Times New Roman" w:cs="Times New Roman"/>
            <w:noProof/>
            <w:sz w:val="30"/>
            <w:szCs w:val="30"/>
          </w:rPr>
          <w:t>4</w:t>
        </w:r>
        <w:r w:rsidRPr="00D65811">
          <w:rPr>
            <w:rFonts w:ascii="Times New Roman" w:hAnsi="Times New Roman" w:cs="Times New Roman"/>
            <w:noProof/>
            <w:sz w:val="30"/>
            <w:szCs w:val="30"/>
          </w:rPr>
          <w:fldChar w:fldCharType="end"/>
        </w:r>
      </w:p>
    </w:sdtContent>
  </w:sdt>
  <w:p w14:paraId="41EEE176" w14:textId="77777777" w:rsidR="00D65811" w:rsidRDefault="00D658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3C79A" w14:textId="77777777" w:rsidR="00D65811" w:rsidRDefault="00D658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1A3"/>
    <w:rsid w:val="00014789"/>
    <w:rsid w:val="00123A43"/>
    <w:rsid w:val="00172C62"/>
    <w:rsid w:val="00267C8B"/>
    <w:rsid w:val="00341BC6"/>
    <w:rsid w:val="003863D5"/>
    <w:rsid w:val="00395BF1"/>
    <w:rsid w:val="004D21A3"/>
    <w:rsid w:val="004E0141"/>
    <w:rsid w:val="004F35A0"/>
    <w:rsid w:val="00527470"/>
    <w:rsid w:val="005C413F"/>
    <w:rsid w:val="00667B50"/>
    <w:rsid w:val="006D5B4C"/>
    <w:rsid w:val="006F077D"/>
    <w:rsid w:val="00825147"/>
    <w:rsid w:val="008E5122"/>
    <w:rsid w:val="00930C12"/>
    <w:rsid w:val="00971F84"/>
    <w:rsid w:val="00A868DA"/>
    <w:rsid w:val="00D65811"/>
    <w:rsid w:val="00E17374"/>
    <w:rsid w:val="00E61F9E"/>
    <w:rsid w:val="00E647B5"/>
    <w:rsid w:val="00ED2669"/>
    <w:rsid w:val="00F8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F7699"/>
  <w15:chartTrackingRefBased/>
  <w15:docId w15:val="{C5C0ED7B-3052-4F40-BA73-34F0D2548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173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7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58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811"/>
  </w:style>
  <w:style w:type="paragraph" w:styleId="a6">
    <w:name w:val="footer"/>
    <w:basedOn w:val="a"/>
    <w:link w:val="a7"/>
    <w:uiPriority w:val="99"/>
    <w:unhideWhenUsed/>
    <w:rsid w:val="00D658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2024-11-11T11:37:00Z</dcterms:created>
  <dcterms:modified xsi:type="dcterms:W3CDTF">2024-11-19T08:53:00Z</dcterms:modified>
</cp:coreProperties>
</file>